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AEFCC" w14:textId="77777777" w:rsidR="00214F64" w:rsidRPr="00E36F65" w:rsidRDefault="00214F64" w:rsidP="00214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65">
        <w:rPr>
          <w:rFonts w:ascii="Times New Roman" w:hAnsi="Times New Roman" w:cs="Times New Roman"/>
          <w:sz w:val="24"/>
          <w:szCs w:val="24"/>
        </w:rPr>
        <w:t>Zavod za hitnu medicinu Zadarske županije</w:t>
      </w:r>
    </w:p>
    <w:p w14:paraId="227E6B88" w14:textId="77777777" w:rsidR="00214F64" w:rsidRPr="00E36F65" w:rsidRDefault="00394515" w:rsidP="00214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65">
        <w:rPr>
          <w:rFonts w:ascii="Times New Roman" w:hAnsi="Times New Roman" w:cs="Times New Roman"/>
          <w:sz w:val="24"/>
          <w:szCs w:val="24"/>
        </w:rPr>
        <w:t>I. Mažuranića 28, 23 000 Zadar</w:t>
      </w:r>
      <w:r w:rsidR="00214F64" w:rsidRPr="00E36F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F01526" w14:textId="4713ADF7" w:rsidR="00214F64" w:rsidRPr="00E36F65" w:rsidRDefault="005719B3" w:rsidP="00214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65">
        <w:rPr>
          <w:rFonts w:ascii="Times New Roman" w:hAnsi="Times New Roman" w:cs="Times New Roman"/>
          <w:sz w:val="24"/>
          <w:szCs w:val="24"/>
        </w:rPr>
        <w:t xml:space="preserve">Zadar, dana </w:t>
      </w:r>
      <w:r w:rsidR="00162BBC">
        <w:rPr>
          <w:rFonts w:ascii="Times New Roman" w:hAnsi="Times New Roman" w:cs="Times New Roman"/>
          <w:sz w:val="24"/>
          <w:szCs w:val="24"/>
        </w:rPr>
        <w:t>14</w:t>
      </w:r>
      <w:r w:rsidRPr="00E36F65">
        <w:rPr>
          <w:rFonts w:ascii="Times New Roman" w:hAnsi="Times New Roman" w:cs="Times New Roman"/>
          <w:sz w:val="24"/>
          <w:szCs w:val="24"/>
        </w:rPr>
        <w:t xml:space="preserve">. </w:t>
      </w:r>
      <w:r w:rsidR="00162BBC">
        <w:rPr>
          <w:rFonts w:ascii="Times New Roman" w:hAnsi="Times New Roman" w:cs="Times New Roman"/>
          <w:sz w:val="24"/>
          <w:szCs w:val="24"/>
        </w:rPr>
        <w:t>4</w:t>
      </w:r>
      <w:r w:rsidR="00214F64" w:rsidRPr="00E36F65">
        <w:rPr>
          <w:rFonts w:ascii="Times New Roman" w:hAnsi="Times New Roman" w:cs="Times New Roman"/>
          <w:sz w:val="24"/>
          <w:szCs w:val="24"/>
        </w:rPr>
        <w:t>. 20</w:t>
      </w:r>
      <w:r w:rsidR="00162BBC">
        <w:rPr>
          <w:rFonts w:ascii="Times New Roman" w:hAnsi="Times New Roman" w:cs="Times New Roman"/>
          <w:sz w:val="24"/>
          <w:szCs w:val="24"/>
        </w:rPr>
        <w:t>25</w:t>
      </w:r>
      <w:r w:rsidR="00214F64" w:rsidRPr="00E36F65">
        <w:rPr>
          <w:rFonts w:ascii="Times New Roman" w:hAnsi="Times New Roman" w:cs="Times New Roman"/>
          <w:sz w:val="24"/>
          <w:szCs w:val="24"/>
        </w:rPr>
        <w:t>. godine</w:t>
      </w:r>
    </w:p>
    <w:p w14:paraId="23683D5B" w14:textId="40FABFF9" w:rsidR="00214F64" w:rsidRPr="00E36F65" w:rsidRDefault="0016061F" w:rsidP="00214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65">
        <w:rPr>
          <w:rFonts w:ascii="Times New Roman" w:hAnsi="Times New Roman" w:cs="Times New Roman"/>
          <w:sz w:val="24"/>
          <w:szCs w:val="24"/>
        </w:rPr>
        <w:t>Ur. b</w:t>
      </w:r>
      <w:r w:rsidR="000A12F4">
        <w:rPr>
          <w:rFonts w:ascii="Times New Roman" w:hAnsi="Times New Roman" w:cs="Times New Roman"/>
          <w:sz w:val="24"/>
          <w:szCs w:val="24"/>
        </w:rPr>
        <w:t>roj: 01-</w:t>
      </w:r>
      <w:r w:rsidR="00162BBC">
        <w:rPr>
          <w:rFonts w:ascii="Times New Roman" w:hAnsi="Times New Roman" w:cs="Times New Roman"/>
          <w:sz w:val="24"/>
          <w:szCs w:val="24"/>
        </w:rPr>
        <w:t>1141</w:t>
      </w:r>
      <w:r w:rsidR="000A12F4">
        <w:rPr>
          <w:rFonts w:ascii="Times New Roman" w:hAnsi="Times New Roman" w:cs="Times New Roman"/>
          <w:sz w:val="24"/>
          <w:szCs w:val="24"/>
        </w:rPr>
        <w:t>/20</w:t>
      </w:r>
      <w:r w:rsidR="00162BBC">
        <w:rPr>
          <w:rFonts w:ascii="Times New Roman" w:hAnsi="Times New Roman" w:cs="Times New Roman"/>
          <w:sz w:val="24"/>
          <w:szCs w:val="24"/>
        </w:rPr>
        <w:t>25</w:t>
      </w:r>
    </w:p>
    <w:p w14:paraId="71068AC5" w14:textId="77777777" w:rsidR="00214F64" w:rsidRDefault="00214F64" w:rsidP="00214F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6A90B" w14:textId="77777777" w:rsidR="0004641B" w:rsidRPr="00E36F65" w:rsidRDefault="0004641B" w:rsidP="00214F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FE00A" w14:textId="05E6E561" w:rsidR="00214F64" w:rsidRPr="00162BBC" w:rsidRDefault="00162BBC" w:rsidP="00214F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BBC">
        <w:rPr>
          <w:rFonts w:ascii="Times New Roman" w:hAnsi="Times New Roman" w:cs="Times New Roman"/>
          <w:sz w:val="24"/>
          <w:szCs w:val="24"/>
        </w:rPr>
        <w:t>Na temelju članka</w:t>
      </w:r>
      <w:r w:rsidRPr="00162BBC">
        <w:rPr>
          <w:rFonts w:ascii="Times New Roman" w:hAnsi="Times New Roman" w:cs="Times New Roman"/>
          <w:sz w:val="24"/>
          <w:szCs w:val="24"/>
        </w:rPr>
        <w:t xml:space="preserve"> 134. Zakona o radu (Narodne novine  93/2014, 127/2017</w:t>
      </w:r>
      <w:r w:rsidRPr="00162BBC">
        <w:rPr>
          <w:rFonts w:ascii="Times New Roman" w:hAnsi="Times New Roman" w:cs="Times New Roman"/>
          <w:sz w:val="24"/>
          <w:szCs w:val="24"/>
        </w:rPr>
        <w:t>, 98/2019, 151/2022, 46/2023, 64/2023</w:t>
      </w:r>
      <w:r w:rsidR="00AA30BD">
        <w:rPr>
          <w:rFonts w:ascii="Times New Roman" w:hAnsi="Times New Roman" w:cs="Times New Roman"/>
          <w:sz w:val="24"/>
          <w:szCs w:val="24"/>
        </w:rPr>
        <w:t>, dalje u tekstu: ZOR</w:t>
      </w:r>
      <w:r w:rsidRPr="00162BBC">
        <w:rPr>
          <w:rFonts w:ascii="Times New Roman" w:hAnsi="Times New Roman" w:cs="Times New Roman"/>
          <w:sz w:val="24"/>
          <w:szCs w:val="24"/>
        </w:rPr>
        <w:t>)</w:t>
      </w:r>
      <w:r w:rsidRPr="00162BBC">
        <w:rPr>
          <w:rFonts w:ascii="Times New Roman" w:hAnsi="Times New Roman" w:cs="Times New Roman"/>
          <w:sz w:val="24"/>
          <w:szCs w:val="24"/>
        </w:rPr>
        <w:t xml:space="preserve"> i </w:t>
      </w:r>
      <w:r w:rsidRPr="00162BBC">
        <w:rPr>
          <w:rFonts w:ascii="Times New Roman" w:hAnsi="Times New Roman" w:cs="Times New Roman"/>
          <w:sz w:val="24"/>
          <w:szCs w:val="24"/>
        </w:rPr>
        <w:t>članka 15. Statuta Zavoda za hitnu medicinu Zadarske županije (Službeni glasnik Zadarske županije 15/2023)</w:t>
      </w:r>
      <w:r w:rsidR="002D4827" w:rsidRPr="00162BBC">
        <w:rPr>
          <w:rFonts w:ascii="Times New Roman" w:hAnsi="Times New Roman" w:cs="Times New Roman"/>
          <w:sz w:val="24"/>
          <w:szCs w:val="24"/>
        </w:rPr>
        <w:t>,</w:t>
      </w:r>
      <w:r w:rsidR="00942406" w:rsidRPr="00162BBC">
        <w:rPr>
          <w:rFonts w:ascii="Times New Roman" w:hAnsi="Times New Roman" w:cs="Times New Roman"/>
          <w:sz w:val="24"/>
          <w:szCs w:val="24"/>
        </w:rPr>
        <w:t xml:space="preserve"> </w:t>
      </w:r>
      <w:r w:rsidR="00AA30BD">
        <w:rPr>
          <w:rFonts w:ascii="Times New Roman" w:hAnsi="Times New Roman" w:cs="Times New Roman"/>
          <w:sz w:val="24"/>
          <w:szCs w:val="24"/>
        </w:rPr>
        <w:t xml:space="preserve">a uz prethodnu pisanu suglasnost zaprimljenu 11. travnja 2025. godine, ur. broj: 01 – 1763/2025, </w:t>
      </w:r>
      <w:r w:rsidR="000A5E86" w:rsidRPr="00162BBC">
        <w:rPr>
          <w:rFonts w:ascii="Times New Roman" w:hAnsi="Times New Roman" w:cs="Times New Roman"/>
          <w:sz w:val="24"/>
          <w:szCs w:val="24"/>
        </w:rPr>
        <w:t>ravnatelj</w:t>
      </w:r>
      <w:r w:rsidRPr="00162BBC">
        <w:rPr>
          <w:rFonts w:ascii="Times New Roman" w:hAnsi="Times New Roman" w:cs="Times New Roman"/>
          <w:sz w:val="24"/>
          <w:szCs w:val="24"/>
        </w:rPr>
        <w:t>ica</w:t>
      </w:r>
      <w:r w:rsidR="000A5E86" w:rsidRPr="00162BBC">
        <w:rPr>
          <w:rFonts w:ascii="Times New Roman" w:hAnsi="Times New Roman" w:cs="Times New Roman"/>
          <w:sz w:val="24"/>
          <w:szCs w:val="24"/>
        </w:rPr>
        <w:t xml:space="preserve"> </w:t>
      </w:r>
      <w:r w:rsidR="00214F64" w:rsidRPr="00162BBC">
        <w:rPr>
          <w:rFonts w:ascii="Times New Roman" w:hAnsi="Times New Roman" w:cs="Times New Roman"/>
          <w:sz w:val="24"/>
          <w:szCs w:val="24"/>
        </w:rPr>
        <w:t>donosi slijedeću odluku</w:t>
      </w:r>
    </w:p>
    <w:p w14:paraId="1792BFB2" w14:textId="77777777" w:rsidR="00F0115B" w:rsidRPr="00E36F65" w:rsidRDefault="00F0115B" w:rsidP="00214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D0BDE4" w14:textId="77777777" w:rsidR="00214F64" w:rsidRPr="00E36F65" w:rsidRDefault="00214F64" w:rsidP="00214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F65">
        <w:rPr>
          <w:rFonts w:ascii="Times New Roman" w:hAnsi="Times New Roman" w:cs="Times New Roman"/>
          <w:b/>
          <w:sz w:val="24"/>
          <w:szCs w:val="24"/>
        </w:rPr>
        <w:t xml:space="preserve">ODLUKU </w:t>
      </w:r>
    </w:p>
    <w:p w14:paraId="375BF85B" w14:textId="77777777" w:rsidR="00AA30BD" w:rsidRDefault="00AA30BD" w:rsidP="0094240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6A63CC" w14:textId="3EB95DE0" w:rsidR="00214F64" w:rsidRDefault="00162BBC" w:rsidP="00AA30BD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0BD">
        <w:rPr>
          <w:rFonts w:ascii="Times New Roman" w:hAnsi="Times New Roman" w:cs="Times New Roman"/>
          <w:bCs/>
          <w:sz w:val="24"/>
          <w:szCs w:val="24"/>
        </w:rPr>
        <w:t>Luka Rogoznica</w:t>
      </w:r>
      <w:r w:rsidR="00214F64" w:rsidRPr="00AA30B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A30BD">
        <w:rPr>
          <w:rFonts w:ascii="Times New Roman" w:hAnsi="Times New Roman" w:cs="Times New Roman"/>
          <w:bCs/>
          <w:sz w:val="24"/>
          <w:szCs w:val="24"/>
        </w:rPr>
        <w:t>radnik Zavoda za hitnu medicinu Zadarske županije, imenuje se</w:t>
      </w:r>
      <w:r w:rsidR="00AA30BD">
        <w:rPr>
          <w:rFonts w:ascii="Times New Roman" w:hAnsi="Times New Roman" w:cs="Times New Roman"/>
          <w:bCs/>
          <w:sz w:val="24"/>
          <w:szCs w:val="24"/>
        </w:rPr>
        <w:t xml:space="preserve"> osobom</w:t>
      </w:r>
      <w:r w:rsidRPr="00AA30BD">
        <w:rPr>
          <w:rFonts w:ascii="Times New Roman" w:hAnsi="Times New Roman" w:cs="Times New Roman"/>
          <w:bCs/>
          <w:sz w:val="24"/>
          <w:szCs w:val="24"/>
        </w:rPr>
        <w:t xml:space="preserve"> koja je</w:t>
      </w:r>
      <w:r w:rsidR="00AA30BD">
        <w:rPr>
          <w:rFonts w:ascii="Times New Roman" w:hAnsi="Times New Roman" w:cs="Times New Roman"/>
          <w:bCs/>
          <w:sz w:val="24"/>
          <w:szCs w:val="24"/>
        </w:rPr>
        <w:t>,</w:t>
      </w:r>
      <w:r w:rsidRPr="00AA30BD">
        <w:rPr>
          <w:rFonts w:ascii="Times New Roman" w:hAnsi="Times New Roman" w:cs="Times New Roman"/>
          <w:bCs/>
          <w:sz w:val="24"/>
          <w:szCs w:val="24"/>
        </w:rPr>
        <w:t xml:space="preserve"> osim poslodavca, </w:t>
      </w:r>
      <w:bookmarkStart w:id="0" w:name="_Hlk195789435"/>
      <w:r w:rsidRPr="00AA30BD">
        <w:rPr>
          <w:rFonts w:ascii="Times New Roman" w:hAnsi="Times New Roman" w:cs="Times New Roman"/>
          <w:bCs/>
          <w:sz w:val="24"/>
          <w:szCs w:val="24"/>
        </w:rPr>
        <w:t>ovlaštena primati i rješavati pritužbe vezane za zaštitu dostojanstva radnika</w:t>
      </w:r>
      <w:r w:rsidR="00214F64" w:rsidRPr="00AA30B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883460A" w14:textId="49B01DD7" w:rsidR="0022716B" w:rsidRPr="00237C83" w:rsidRDefault="0022716B" w:rsidP="00AA30BD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Radnik iz točke I. </w:t>
      </w:r>
      <w:r w:rsidR="00237C83">
        <w:rPr>
          <w:rFonts w:ascii="Times New Roman" w:hAnsi="Times New Roman" w:cs="Times New Roman"/>
          <w:bCs/>
          <w:sz w:val="24"/>
          <w:szCs w:val="24"/>
        </w:rPr>
        <w:t xml:space="preserve">navedene će poslove obavljati zajedno s radnicom Marinom Jakovina koja je imenovana odlukom od </w:t>
      </w:r>
      <w:r w:rsidR="00237C83" w:rsidRPr="00237C83">
        <w:rPr>
          <w:rFonts w:ascii="Times New Roman" w:hAnsi="Times New Roman" w:cs="Times New Roman"/>
          <w:sz w:val="24"/>
          <w:szCs w:val="24"/>
        </w:rPr>
        <w:t>29.12.2023. godine, ur. broj: 01 – 4156/2023</w:t>
      </w:r>
      <w:r w:rsidR="00237C83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5BD8E304" w14:textId="41BDD0D7" w:rsidR="00AA30BD" w:rsidRPr="00AA30BD" w:rsidRDefault="00AA30BD" w:rsidP="00AA30BD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0BD">
        <w:rPr>
          <w:rFonts w:ascii="Times New Roman" w:hAnsi="Times New Roman" w:cs="Times New Roman"/>
          <w:bCs/>
          <w:sz w:val="24"/>
          <w:szCs w:val="24"/>
        </w:rPr>
        <w:t xml:space="preserve">Ova odluka </w:t>
      </w:r>
      <w:r>
        <w:rPr>
          <w:rFonts w:ascii="Times New Roman" w:hAnsi="Times New Roman" w:cs="Times New Roman"/>
          <w:bCs/>
          <w:sz w:val="24"/>
          <w:szCs w:val="24"/>
        </w:rPr>
        <w:t>stupa na snagu danom donošenja.</w:t>
      </w:r>
    </w:p>
    <w:p w14:paraId="51833D1C" w14:textId="77777777" w:rsidR="00942406" w:rsidRPr="00942406" w:rsidRDefault="00942406" w:rsidP="0094240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06">
        <w:rPr>
          <w:rFonts w:ascii="Times New Roman" w:hAnsi="Times New Roman" w:cs="Times New Roman"/>
          <w:b/>
          <w:sz w:val="24"/>
          <w:szCs w:val="24"/>
        </w:rPr>
        <w:t>Obrazloženje</w:t>
      </w:r>
    </w:p>
    <w:p w14:paraId="03CACBF4" w14:textId="4B7F96F4" w:rsidR="00794EB2" w:rsidRPr="00E36F65" w:rsidRDefault="00AA30BD" w:rsidP="00942406">
      <w:pPr>
        <w:pStyle w:val="NormalWeb"/>
        <w:spacing w:before="74" w:beforeAutospacing="0" w:after="74" w:afterAutospacing="0"/>
        <w:jc w:val="both"/>
      </w:pPr>
      <w:r>
        <w:t xml:space="preserve">Članak 134. ZOR-a propisuje da </w:t>
      </w:r>
      <w:r w:rsidR="0022716B">
        <w:t>je p</w:t>
      </w:r>
      <w:r w:rsidR="0022716B" w:rsidRPr="0022716B">
        <w:t>oslodavac koji zapošljava najmanje 20 radnika dužan</w:t>
      </w:r>
      <w:r w:rsidR="0022716B">
        <w:t>,</w:t>
      </w:r>
      <w:r w:rsidR="0022716B" w:rsidRPr="0022716B">
        <w:t xml:space="preserve"> uz prethodnu pisanu suglasnost osobe za koju predlaže imenovanje, imenovati jednu osobu, a poslodavac koji zapošljava više od 75 radnika dužan je imenovati dvije osobe različitog spola koje su osim njega ovlaštene primati i rješavati pritužbe vezane za zaštitu dostojanstva radnika</w:t>
      </w:r>
      <w:r w:rsidR="0022716B">
        <w:t>.</w:t>
      </w:r>
      <w:r w:rsidR="0022716B" w:rsidRPr="0022716B">
        <w:t xml:space="preserve"> </w:t>
      </w:r>
      <w:r w:rsidR="00237C83">
        <w:t>R</w:t>
      </w:r>
      <w:r w:rsidR="00162BBC">
        <w:t>adnik</w:t>
      </w:r>
      <w:r w:rsidR="0022716B">
        <w:t>,</w:t>
      </w:r>
      <w:r w:rsidR="00162BBC">
        <w:t xml:space="preserve"> </w:t>
      </w:r>
      <w:r w:rsidR="0022716B">
        <w:t xml:space="preserve">koji je prethodnom odlukom od 29.12.2023. godine, ur. broj: 01 – 4156/2023, </w:t>
      </w:r>
      <w:r w:rsidR="0022716B">
        <w:t xml:space="preserve">imenovan </w:t>
      </w:r>
      <w:r w:rsidR="0022716B">
        <w:t xml:space="preserve">jednom od osoba koje su </w:t>
      </w:r>
      <w:r w:rsidR="0022716B" w:rsidRPr="0022716B">
        <w:t>ovlašten</w:t>
      </w:r>
      <w:r w:rsidR="0022716B">
        <w:t>e</w:t>
      </w:r>
      <w:r w:rsidR="0022716B" w:rsidRPr="0022716B">
        <w:t xml:space="preserve"> primati i rješavati pritužbe vezane za zaštitu dostojanstva radnika</w:t>
      </w:r>
      <w:r w:rsidR="0022716B">
        <w:t xml:space="preserve"> dana 31. ožujka 2025. godine povukao </w:t>
      </w:r>
      <w:r w:rsidR="00237C83">
        <w:t xml:space="preserve">je </w:t>
      </w:r>
      <w:r w:rsidR="0022716B">
        <w:t>svoju suglasnost</w:t>
      </w:r>
      <w:r w:rsidR="00237C83">
        <w:t xml:space="preserve"> pa se ovom odlukom radnik</w:t>
      </w:r>
      <w:r w:rsidR="0022716B" w:rsidRPr="0022716B">
        <w:t xml:space="preserve"> </w:t>
      </w:r>
      <w:r w:rsidR="00162BBC">
        <w:t>Luka Rogoznica</w:t>
      </w:r>
      <w:r>
        <w:t xml:space="preserve"> imenuje </w:t>
      </w:r>
      <w:r>
        <w:rPr>
          <w:bCs/>
        </w:rPr>
        <w:t>osobom</w:t>
      </w:r>
      <w:r w:rsidRPr="00AA30BD">
        <w:rPr>
          <w:bCs/>
        </w:rPr>
        <w:t xml:space="preserve"> koja je</w:t>
      </w:r>
      <w:r>
        <w:rPr>
          <w:bCs/>
        </w:rPr>
        <w:t>,</w:t>
      </w:r>
      <w:r w:rsidRPr="00AA30BD">
        <w:rPr>
          <w:bCs/>
        </w:rPr>
        <w:t xml:space="preserve"> osim poslodavca, ovlaštena primati i rješavati pritužbe vezane za zaštitu dostojanstva radnika</w:t>
      </w:r>
      <w:r w:rsidR="00942406">
        <w:t>.</w:t>
      </w:r>
      <w:r>
        <w:t xml:space="preserve"> </w:t>
      </w:r>
      <w:r w:rsidR="00237C83">
        <w:t>S obzirom da je r</w:t>
      </w:r>
      <w:r>
        <w:t>adnik dana 11. travnja 2025. godine dao pisanu suglasnost na ovo imenovanje</w:t>
      </w:r>
      <w:r w:rsidR="00237C83">
        <w:t>, odlu</w:t>
      </w:r>
      <w:r w:rsidR="00C4749C">
        <w:t>čeno je kao u izreci</w:t>
      </w:r>
      <w:r>
        <w:t>.</w:t>
      </w:r>
    </w:p>
    <w:p w14:paraId="15FF02BF" w14:textId="77777777" w:rsidR="00794EB2" w:rsidRPr="00E36F65" w:rsidRDefault="00794EB2" w:rsidP="00794EB2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190837" w14:textId="44ED29C5" w:rsidR="004F5DEC" w:rsidRPr="004F5DEC" w:rsidRDefault="004F5DEC" w:rsidP="004F5DEC">
      <w:pPr>
        <w:pStyle w:val="NoSpacing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4F5DEC">
        <w:rPr>
          <w:rFonts w:ascii="Times New Roman" w:hAnsi="Times New Roman" w:cs="Times New Roman"/>
          <w:sz w:val="24"/>
          <w:szCs w:val="24"/>
        </w:rPr>
        <w:t>Ravnatelj</w:t>
      </w:r>
      <w:r w:rsidR="00AA30BD">
        <w:rPr>
          <w:rFonts w:ascii="Times New Roman" w:hAnsi="Times New Roman" w:cs="Times New Roman"/>
          <w:sz w:val="24"/>
          <w:szCs w:val="24"/>
        </w:rPr>
        <w:t>ica</w:t>
      </w:r>
      <w:r w:rsidR="00794EB2" w:rsidRPr="004F5DEC">
        <w:rPr>
          <w:rFonts w:ascii="Times New Roman" w:hAnsi="Times New Roman" w:cs="Times New Roman"/>
          <w:sz w:val="24"/>
          <w:szCs w:val="24"/>
        </w:rPr>
        <w:t>:</w:t>
      </w:r>
    </w:p>
    <w:p w14:paraId="225D13FA" w14:textId="7CDFC90B" w:rsidR="004F5DEC" w:rsidRPr="004F5DEC" w:rsidRDefault="004F5DEC" w:rsidP="004F5DEC">
      <w:pPr>
        <w:pStyle w:val="NoSpacing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4F5DEC">
        <w:rPr>
          <w:rFonts w:ascii="Times New Roman" w:hAnsi="Times New Roman" w:cs="Times New Roman"/>
          <w:sz w:val="24"/>
          <w:szCs w:val="24"/>
        </w:rPr>
        <w:tab/>
      </w:r>
      <w:r w:rsidR="00AA30BD">
        <w:rPr>
          <w:rFonts w:ascii="Times New Roman" w:hAnsi="Times New Roman" w:cs="Times New Roman"/>
          <w:sz w:val="24"/>
          <w:szCs w:val="24"/>
        </w:rPr>
        <w:t>Ivana Šimić, dipl. oec.</w:t>
      </w:r>
    </w:p>
    <w:p w14:paraId="67D42A2C" w14:textId="77777777" w:rsidR="00794EB2" w:rsidRPr="00E36F65" w:rsidRDefault="00794EB2" w:rsidP="00794EB2">
      <w:pPr>
        <w:shd w:val="clear" w:color="auto" w:fill="FFFFFF"/>
        <w:tabs>
          <w:tab w:val="left" w:pos="5954"/>
        </w:tabs>
        <w:spacing w:line="240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r w:rsidRPr="00E36F65">
        <w:rPr>
          <w:rFonts w:ascii="Times New Roman" w:hAnsi="Times New Roman" w:cs="Times New Roman"/>
          <w:sz w:val="24"/>
          <w:szCs w:val="24"/>
        </w:rPr>
        <w:tab/>
      </w:r>
    </w:p>
    <w:p w14:paraId="5162B758" w14:textId="77777777" w:rsidR="00214F64" w:rsidRPr="00E36F65" w:rsidRDefault="00214F64" w:rsidP="00214F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0913F" w14:textId="77777777" w:rsidR="00214F64" w:rsidRPr="00E36F65" w:rsidRDefault="00214F64" w:rsidP="00214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6F65">
        <w:rPr>
          <w:rFonts w:ascii="Times New Roman" w:hAnsi="Times New Roman" w:cs="Times New Roman"/>
          <w:sz w:val="24"/>
          <w:szCs w:val="24"/>
        </w:rPr>
        <w:t>Dostaviti:</w:t>
      </w:r>
    </w:p>
    <w:p w14:paraId="2370F568" w14:textId="7B5516FE" w:rsidR="00214F64" w:rsidRPr="00C4749C" w:rsidRDefault="00C4749C" w:rsidP="00C4749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49C">
        <w:rPr>
          <w:rFonts w:ascii="Times New Roman" w:hAnsi="Times New Roman" w:cs="Times New Roman"/>
          <w:sz w:val="24"/>
          <w:szCs w:val="24"/>
        </w:rPr>
        <w:t>Marina Jakovina</w:t>
      </w:r>
    </w:p>
    <w:p w14:paraId="41A6BCE5" w14:textId="77777777" w:rsidR="00C4749C" w:rsidRDefault="00C4749C" w:rsidP="008D079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Rogoznica</w:t>
      </w:r>
    </w:p>
    <w:p w14:paraId="6F79433D" w14:textId="77777777" w:rsidR="00C4749C" w:rsidRDefault="008D079A" w:rsidP="008D079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49C">
        <w:rPr>
          <w:rFonts w:ascii="Times New Roman" w:hAnsi="Times New Roman" w:cs="Times New Roman"/>
          <w:sz w:val="24"/>
          <w:szCs w:val="24"/>
        </w:rPr>
        <w:t>Oglasna ploča</w:t>
      </w:r>
      <w:r w:rsidR="00C4749C">
        <w:rPr>
          <w:rFonts w:ascii="Times New Roman" w:hAnsi="Times New Roman" w:cs="Times New Roman"/>
          <w:sz w:val="24"/>
          <w:szCs w:val="24"/>
        </w:rPr>
        <w:t>/mrežna stranica</w:t>
      </w:r>
    </w:p>
    <w:p w14:paraId="2BAA8D4E" w14:textId="4D972236" w:rsidR="008D079A" w:rsidRDefault="008D079A" w:rsidP="008D079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49C">
        <w:rPr>
          <w:rFonts w:ascii="Times New Roman" w:hAnsi="Times New Roman" w:cs="Times New Roman"/>
          <w:sz w:val="24"/>
          <w:szCs w:val="24"/>
        </w:rPr>
        <w:t>Pismohrana</w:t>
      </w:r>
      <w:r w:rsidR="00C4749C">
        <w:rPr>
          <w:rFonts w:ascii="Times New Roman" w:hAnsi="Times New Roman" w:cs="Times New Roman"/>
          <w:sz w:val="24"/>
          <w:szCs w:val="24"/>
        </w:rPr>
        <w:t xml:space="preserve"> – ured ravnateljice/dosje radnika</w:t>
      </w:r>
    </w:p>
    <w:p w14:paraId="645B0A8E" w14:textId="14E99EEA" w:rsidR="00C4749C" w:rsidRPr="00C4749C" w:rsidRDefault="00C4749C" w:rsidP="00C474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749C" w:rsidRPr="00C4749C" w:rsidSect="00DB4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3B4C"/>
    <w:multiLevelType w:val="hybridMultilevel"/>
    <w:tmpl w:val="ABE2AE5A"/>
    <w:lvl w:ilvl="0" w:tplc="EC0E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0359E5"/>
    <w:multiLevelType w:val="hybridMultilevel"/>
    <w:tmpl w:val="5CB4BA20"/>
    <w:lvl w:ilvl="0" w:tplc="AD2876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C83A01"/>
    <w:multiLevelType w:val="hybridMultilevel"/>
    <w:tmpl w:val="D83E3C34"/>
    <w:lvl w:ilvl="0" w:tplc="65A26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E63B3"/>
    <w:multiLevelType w:val="hybridMultilevel"/>
    <w:tmpl w:val="A4B4F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C3F5C"/>
    <w:multiLevelType w:val="hybridMultilevel"/>
    <w:tmpl w:val="86B43A3A"/>
    <w:lvl w:ilvl="0" w:tplc="041A0013">
      <w:start w:val="1"/>
      <w:numFmt w:val="upperRoman"/>
      <w:lvlText w:val="%1."/>
      <w:lvlJc w:val="right"/>
      <w:pPr>
        <w:ind w:left="72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2F7746"/>
    <w:multiLevelType w:val="hybridMultilevel"/>
    <w:tmpl w:val="0A22101C"/>
    <w:lvl w:ilvl="0" w:tplc="041A0013">
      <w:start w:val="1"/>
      <w:numFmt w:val="upperRoman"/>
      <w:lvlText w:val="%1."/>
      <w:lvlJc w:val="righ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8B2BAD"/>
    <w:multiLevelType w:val="hybridMultilevel"/>
    <w:tmpl w:val="7722BB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443F4"/>
    <w:multiLevelType w:val="hybridMultilevel"/>
    <w:tmpl w:val="6CA8DF30"/>
    <w:lvl w:ilvl="0" w:tplc="041A0013">
      <w:start w:val="1"/>
      <w:numFmt w:val="upperRoman"/>
      <w:lvlText w:val="%1."/>
      <w:lvlJc w:val="right"/>
      <w:pPr>
        <w:ind w:left="742" w:hanging="360"/>
      </w:pPr>
    </w:lvl>
    <w:lvl w:ilvl="1" w:tplc="041A0019" w:tentative="1">
      <w:start w:val="1"/>
      <w:numFmt w:val="lowerLetter"/>
      <w:lvlText w:val="%2."/>
      <w:lvlJc w:val="left"/>
      <w:pPr>
        <w:ind w:left="1462" w:hanging="360"/>
      </w:pPr>
    </w:lvl>
    <w:lvl w:ilvl="2" w:tplc="041A001B" w:tentative="1">
      <w:start w:val="1"/>
      <w:numFmt w:val="lowerRoman"/>
      <w:lvlText w:val="%3."/>
      <w:lvlJc w:val="right"/>
      <w:pPr>
        <w:ind w:left="2182" w:hanging="180"/>
      </w:pPr>
    </w:lvl>
    <w:lvl w:ilvl="3" w:tplc="041A000F" w:tentative="1">
      <w:start w:val="1"/>
      <w:numFmt w:val="decimal"/>
      <w:lvlText w:val="%4."/>
      <w:lvlJc w:val="left"/>
      <w:pPr>
        <w:ind w:left="2902" w:hanging="360"/>
      </w:pPr>
    </w:lvl>
    <w:lvl w:ilvl="4" w:tplc="041A0019" w:tentative="1">
      <w:start w:val="1"/>
      <w:numFmt w:val="lowerLetter"/>
      <w:lvlText w:val="%5."/>
      <w:lvlJc w:val="left"/>
      <w:pPr>
        <w:ind w:left="3622" w:hanging="360"/>
      </w:pPr>
    </w:lvl>
    <w:lvl w:ilvl="5" w:tplc="041A001B" w:tentative="1">
      <w:start w:val="1"/>
      <w:numFmt w:val="lowerRoman"/>
      <w:lvlText w:val="%6."/>
      <w:lvlJc w:val="right"/>
      <w:pPr>
        <w:ind w:left="4342" w:hanging="180"/>
      </w:pPr>
    </w:lvl>
    <w:lvl w:ilvl="6" w:tplc="041A000F" w:tentative="1">
      <w:start w:val="1"/>
      <w:numFmt w:val="decimal"/>
      <w:lvlText w:val="%7."/>
      <w:lvlJc w:val="left"/>
      <w:pPr>
        <w:ind w:left="5062" w:hanging="360"/>
      </w:pPr>
    </w:lvl>
    <w:lvl w:ilvl="7" w:tplc="041A0019" w:tentative="1">
      <w:start w:val="1"/>
      <w:numFmt w:val="lowerLetter"/>
      <w:lvlText w:val="%8."/>
      <w:lvlJc w:val="left"/>
      <w:pPr>
        <w:ind w:left="5782" w:hanging="360"/>
      </w:pPr>
    </w:lvl>
    <w:lvl w:ilvl="8" w:tplc="041A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8" w15:restartNumberingAfterBreak="0">
    <w:nsid w:val="708320B9"/>
    <w:multiLevelType w:val="hybridMultilevel"/>
    <w:tmpl w:val="E47E72A4"/>
    <w:lvl w:ilvl="0" w:tplc="AAD05CFE">
      <w:start w:val="1"/>
      <w:numFmt w:val="bullet"/>
      <w:lvlText w:val="-"/>
      <w:lvlJc w:val="left"/>
      <w:pPr>
        <w:ind w:left="189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num w:numId="1" w16cid:durableId="1160536467">
    <w:abstractNumId w:val="6"/>
  </w:num>
  <w:num w:numId="2" w16cid:durableId="87384652">
    <w:abstractNumId w:val="3"/>
  </w:num>
  <w:num w:numId="3" w16cid:durableId="1187525155">
    <w:abstractNumId w:val="5"/>
  </w:num>
  <w:num w:numId="4" w16cid:durableId="977609681">
    <w:abstractNumId w:val="2"/>
  </w:num>
  <w:num w:numId="5" w16cid:durableId="1450973652">
    <w:abstractNumId w:val="7"/>
  </w:num>
  <w:num w:numId="6" w16cid:durableId="1691250967">
    <w:abstractNumId w:val="1"/>
  </w:num>
  <w:num w:numId="7" w16cid:durableId="1813860588">
    <w:abstractNumId w:val="4"/>
  </w:num>
  <w:num w:numId="8" w16cid:durableId="1075859143">
    <w:abstractNumId w:val="0"/>
  </w:num>
  <w:num w:numId="9" w16cid:durableId="18481322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64"/>
    <w:rsid w:val="0004641B"/>
    <w:rsid w:val="000A12F4"/>
    <w:rsid w:val="000A5E86"/>
    <w:rsid w:val="0010138C"/>
    <w:rsid w:val="0016061F"/>
    <w:rsid w:val="00162BBC"/>
    <w:rsid w:val="00182FC3"/>
    <w:rsid w:val="001F12F4"/>
    <w:rsid w:val="00214F64"/>
    <w:rsid w:val="0022716B"/>
    <w:rsid w:val="00237C83"/>
    <w:rsid w:val="002545D6"/>
    <w:rsid w:val="00255CDE"/>
    <w:rsid w:val="002D4827"/>
    <w:rsid w:val="00307E79"/>
    <w:rsid w:val="00355110"/>
    <w:rsid w:val="00394515"/>
    <w:rsid w:val="003D4860"/>
    <w:rsid w:val="00403C2A"/>
    <w:rsid w:val="004F5DEC"/>
    <w:rsid w:val="005719B3"/>
    <w:rsid w:val="005724C1"/>
    <w:rsid w:val="005A3E66"/>
    <w:rsid w:val="00611756"/>
    <w:rsid w:val="00794EB2"/>
    <w:rsid w:val="00844289"/>
    <w:rsid w:val="00847FAF"/>
    <w:rsid w:val="008D079A"/>
    <w:rsid w:val="00942406"/>
    <w:rsid w:val="00AA30BD"/>
    <w:rsid w:val="00BB4D73"/>
    <w:rsid w:val="00C4707E"/>
    <w:rsid w:val="00C4749C"/>
    <w:rsid w:val="00C55F9D"/>
    <w:rsid w:val="00DB4B79"/>
    <w:rsid w:val="00DB61D6"/>
    <w:rsid w:val="00E02A56"/>
    <w:rsid w:val="00E36F65"/>
    <w:rsid w:val="00F0115B"/>
    <w:rsid w:val="00F61EDA"/>
    <w:rsid w:val="00FD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CA19"/>
  <w15:docId w15:val="{4EB7941A-45E9-4DE5-9CA1-3F5F73D2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F64"/>
    <w:rPr>
      <w:noProof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14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ED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94EB2"/>
    <w:pPr>
      <w:ind w:left="720"/>
      <w:contextualSpacing/>
    </w:pPr>
  </w:style>
  <w:style w:type="paragraph" w:styleId="NoSpacing">
    <w:name w:val="No Spacing"/>
    <w:uiPriority w:val="1"/>
    <w:qFormat/>
    <w:rsid w:val="004F5D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7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Korisnik99</cp:lastModifiedBy>
  <cp:revision>3</cp:revision>
  <cp:lastPrinted>2025-04-17T11:54:00Z</cp:lastPrinted>
  <dcterms:created xsi:type="dcterms:W3CDTF">2025-04-17T11:21:00Z</dcterms:created>
  <dcterms:modified xsi:type="dcterms:W3CDTF">2025-04-17T11:54:00Z</dcterms:modified>
</cp:coreProperties>
</file>